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78" w:rsidRDefault="00D71278" w:rsidP="00D7127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85576" w:rsidRDefault="00F14E13" w:rsidP="00F14E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278">
        <w:rPr>
          <w:rFonts w:ascii="Times New Roman" w:hAnsi="Times New Roman" w:cs="Times New Roman"/>
          <w:b/>
          <w:sz w:val="24"/>
          <w:szCs w:val="24"/>
        </w:rPr>
        <w:t>Изменение содержания образования.</w:t>
      </w:r>
    </w:p>
    <w:p w:rsidR="00D71278" w:rsidRPr="00D71278" w:rsidRDefault="00D71278" w:rsidP="00F14E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773" w:type="dxa"/>
        <w:tblInd w:w="-1026" w:type="dxa"/>
        <w:tblLook w:val="04A0"/>
      </w:tblPr>
      <w:tblGrid>
        <w:gridCol w:w="1843"/>
        <w:gridCol w:w="4644"/>
        <w:gridCol w:w="4286"/>
      </w:tblGrid>
      <w:tr w:rsidR="00F14E13" w:rsidTr="00D71278">
        <w:tc>
          <w:tcPr>
            <w:tcW w:w="1843" w:type="dxa"/>
          </w:tcPr>
          <w:p w:rsidR="00F14E13" w:rsidRPr="00F14E13" w:rsidRDefault="00F14E13" w:rsidP="00F14E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E13">
              <w:rPr>
                <w:rFonts w:ascii="Times New Roman" w:hAnsi="Times New Roman" w:cs="Times New Roman"/>
                <w:sz w:val="20"/>
                <w:szCs w:val="20"/>
              </w:rPr>
              <w:t>Преподавание до 17 века</w:t>
            </w:r>
          </w:p>
        </w:tc>
        <w:tc>
          <w:tcPr>
            <w:tcW w:w="4644" w:type="dxa"/>
          </w:tcPr>
          <w:p w:rsidR="00F14E13" w:rsidRDefault="00F14E13" w:rsidP="00F14E1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E13">
              <w:rPr>
                <w:rFonts w:ascii="Times New Roman" w:hAnsi="Times New Roman" w:cs="Times New Roman"/>
                <w:sz w:val="20"/>
                <w:szCs w:val="20"/>
              </w:rPr>
              <w:t>Древняя Греция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4E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основы наук.</w:t>
            </w:r>
          </w:p>
          <w:p w:rsidR="00F14E13" w:rsidRDefault="00F14E13" w:rsidP="00F14E1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Феодально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знание религиозных догматов.</w:t>
            </w:r>
          </w:p>
          <w:p w:rsidR="00F14E13" w:rsidRPr="00F14E13" w:rsidRDefault="00F14E13" w:rsidP="00F14E1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Эпоха возрождения – всестороннее развитие.</w:t>
            </w:r>
          </w:p>
        </w:tc>
        <w:tc>
          <w:tcPr>
            <w:tcW w:w="4286" w:type="dxa"/>
          </w:tcPr>
          <w:p w:rsidR="00F14E13" w:rsidRDefault="00F14E13" w:rsidP="00F14E1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Сократ, Платон, Аристотель.</w:t>
            </w:r>
          </w:p>
          <w:p w:rsidR="00F14E13" w:rsidRDefault="00F14E13" w:rsidP="00F14E1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4E13" w:rsidRPr="00F14E13" w:rsidRDefault="00F14E13" w:rsidP="00F14E1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732E7">
              <w:rPr>
                <w:rFonts w:ascii="Times New Roman" w:hAnsi="Times New Roman" w:cs="Times New Roman"/>
                <w:sz w:val="20"/>
                <w:szCs w:val="20"/>
              </w:rPr>
              <w:t>ампанелло</w:t>
            </w:r>
            <w:proofErr w:type="spellEnd"/>
            <w:r w:rsidR="00D732E7">
              <w:rPr>
                <w:rFonts w:ascii="Times New Roman" w:hAnsi="Times New Roman" w:cs="Times New Roman"/>
                <w:sz w:val="20"/>
                <w:szCs w:val="20"/>
              </w:rPr>
              <w:t>, М.М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онтень, Т.Мор, Ф.Рабле.</w:t>
            </w:r>
          </w:p>
        </w:tc>
      </w:tr>
      <w:tr w:rsidR="00F14E13" w:rsidTr="00D71278">
        <w:tc>
          <w:tcPr>
            <w:tcW w:w="1843" w:type="dxa"/>
          </w:tcPr>
          <w:p w:rsidR="00F14E13" w:rsidRPr="00F14E13" w:rsidRDefault="00D732E7" w:rsidP="00D71278">
            <w:pPr>
              <w:pStyle w:val="a3"/>
              <w:ind w:left="-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17-19</w:t>
            </w:r>
            <w:r w:rsidR="00F14E13">
              <w:rPr>
                <w:rFonts w:ascii="Times New Roman" w:hAnsi="Times New Roman" w:cs="Times New Roman"/>
                <w:sz w:val="20"/>
                <w:szCs w:val="20"/>
              </w:rPr>
              <w:t xml:space="preserve"> век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4" w:type="dxa"/>
          </w:tcPr>
          <w:p w:rsidR="00F14E13" w:rsidRDefault="00D732E7" w:rsidP="00F14E1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Дидактический материализм (передача большого объема информации)</w:t>
            </w:r>
          </w:p>
          <w:p w:rsidR="00D732E7" w:rsidRPr="00F14E13" w:rsidRDefault="00D732E7" w:rsidP="00F14E1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Дидактический формализм (образование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редство для развития способностей). </w:t>
            </w:r>
          </w:p>
        </w:tc>
        <w:tc>
          <w:tcPr>
            <w:tcW w:w="4286" w:type="dxa"/>
          </w:tcPr>
          <w:p w:rsidR="00F14E13" w:rsidRDefault="00D732E7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Я.А.Коменский – всеобщее развитие, классно-урочная система.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В.Ратке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732E7" w:rsidRDefault="00D732E7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Ж.Ж.Руссо –</w:t>
            </w:r>
            <w:r w:rsidR="009B54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занятия проблемного характера.</w:t>
            </w:r>
          </w:p>
          <w:p w:rsidR="00D732E7" w:rsidRDefault="00D732E7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И.Г.Песталоцци –</w:t>
            </w:r>
            <w:r w:rsidR="009B54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теория элементарного обучения.</w:t>
            </w:r>
          </w:p>
          <w:p w:rsidR="00D732E7" w:rsidRDefault="00D732E7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А.Дистервег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4F6">
              <w:rPr>
                <w:rFonts w:ascii="Times New Roman" w:hAnsi="Times New Roman" w:cs="Times New Roman"/>
                <w:sz w:val="20"/>
                <w:szCs w:val="20"/>
              </w:rPr>
              <w:t>– система дидактических правил.</w:t>
            </w:r>
          </w:p>
          <w:p w:rsidR="009B54F6" w:rsidRDefault="009B54F6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К.Д.Ушинский – идея народности воспитания.</w:t>
            </w:r>
          </w:p>
          <w:p w:rsidR="009B54F6" w:rsidRPr="00F14E13" w:rsidRDefault="009B54F6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И.Алтынсарин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обучение на родном языке.</w:t>
            </w:r>
          </w:p>
        </w:tc>
      </w:tr>
      <w:tr w:rsidR="00F14E13" w:rsidTr="00D71278">
        <w:tc>
          <w:tcPr>
            <w:tcW w:w="1843" w:type="dxa"/>
          </w:tcPr>
          <w:p w:rsidR="00F14E13" w:rsidRPr="00F14E13" w:rsidRDefault="00D732E7" w:rsidP="00F14E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век.</w:t>
            </w:r>
          </w:p>
        </w:tc>
        <w:tc>
          <w:tcPr>
            <w:tcW w:w="4644" w:type="dxa"/>
          </w:tcPr>
          <w:p w:rsidR="00F14E13" w:rsidRDefault="009B54F6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Утилитаризм (содержание образования – реконструкция социального опыта)</w:t>
            </w:r>
          </w:p>
          <w:p w:rsidR="009B54F6" w:rsidRDefault="009B54F6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Проблемно-комплексный отбор (дифференциация, интеграция учебных дисциплин)</w:t>
            </w:r>
          </w:p>
          <w:p w:rsidR="009B54F6" w:rsidRDefault="009B54F6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Структурализм (единство теории и практики)</w:t>
            </w:r>
          </w:p>
          <w:p w:rsidR="009B54F6" w:rsidRDefault="009B54F6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Функциональный материализм (интеграция познания с деятельностью)</w:t>
            </w:r>
          </w:p>
          <w:p w:rsidR="009B54F6" w:rsidRPr="00F14E13" w:rsidRDefault="009B54F6" w:rsidP="00D732E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Знаниевый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подход – ЗУН.</w:t>
            </w:r>
          </w:p>
        </w:tc>
        <w:tc>
          <w:tcPr>
            <w:tcW w:w="4286" w:type="dxa"/>
          </w:tcPr>
          <w:p w:rsidR="00F14E13" w:rsidRDefault="009B54F6" w:rsidP="009B54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Д.Дьюи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проблемный подход.</w:t>
            </w:r>
          </w:p>
          <w:p w:rsidR="009B54F6" w:rsidRDefault="009B54F6" w:rsidP="009B54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Л.С.Выготский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опора на зону ближайшего развития.</w:t>
            </w:r>
          </w:p>
          <w:p w:rsidR="009B54F6" w:rsidRDefault="009B54F6" w:rsidP="009B54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Б.Суходольский.</w:t>
            </w:r>
          </w:p>
          <w:p w:rsidR="009B54F6" w:rsidRDefault="001477A6" w:rsidP="009B54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Л.В.Занков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Д.Б.Эльконин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развивающее обучение.</w:t>
            </w:r>
          </w:p>
          <w:p w:rsidR="001477A6" w:rsidRDefault="001477A6" w:rsidP="009B54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К.Сосницкий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включение фундаментальных положений науки.</w:t>
            </w:r>
          </w:p>
          <w:p w:rsidR="001477A6" w:rsidRDefault="001477A6" w:rsidP="009B54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В.Оконь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содержании предметов д.б. отражена ведущая идея.</w:t>
            </w:r>
          </w:p>
          <w:p w:rsidR="001477A6" w:rsidRDefault="001477A6" w:rsidP="009B54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Б.Блум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106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1061">
              <w:rPr>
                <w:rFonts w:ascii="Times New Roman" w:hAnsi="Times New Roman" w:cs="Times New Roman"/>
                <w:sz w:val="20"/>
                <w:szCs w:val="20"/>
              </w:rPr>
              <w:t>таксономия.</w:t>
            </w:r>
          </w:p>
          <w:p w:rsidR="001477A6" w:rsidRPr="00F14E13" w:rsidRDefault="001477A6" w:rsidP="009B54F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Данилов М.А,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Скаткин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Лернер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И.Я.</w:t>
            </w:r>
          </w:p>
        </w:tc>
      </w:tr>
      <w:tr w:rsidR="00F14E13" w:rsidTr="00D71278">
        <w:tc>
          <w:tcPr>
            <w:tcW w:w="1843" w:type="dxa"/>
          </w:tcPr>
          <w:p w:rsidR="00F14E13" w:rsidRPr="00F14E13" w:rsidRDefault="001477A6" w:rsidP="00F14E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век</w:t>
            </w:r>
          </w:p>
        </w:tc>
        <w:tc>
          <w:tcPr>
            <w:tcW w:w="4644" w:type="dxa"/>
          </w:tcPr>
          <w:p w:rsidR="00F14E13" w:rsidRDefault="001477A6" w:rsidP="001477A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подход (формирование ключевых компетенций)</w:t>
            </w:r>
            <w:r w:rsidR="00017D61">
              <w:rPr>
                <w:rFonts w:ascii="Times New Roman" w:hAnsi="Times New Roman" w:cs="Times New Roman"/>
                <w:sz w:val="20"/>
                <w:szCs w:val="20"/>
              </w:rPr>
              <w:t xml:space="preserve"> ЗУН - НУЗ</w:t>
            </w:r>
          </w:p>
          <w:p w:rsidR="001477A6" w:rsidRPr="00F14E13" w:rsidRDefault="00D71278" w:rsidP="001477A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Развивающее. Проектное. </w:t>
            </w:r>
            <w:r w:rsidR="001477A6">
              <w:rPr>
                <w:rFonts w:ascii="Times New Roman" w:hAnsi="Times New Roman" w:cs="Times New Roman"/>
                <w:sz w:val="20"/>
                <w:szCs w:val="20"/>
              </w:rPr>
              <w:t>Дистанционное. Кредитная технологи</w:t>
            </w:r>
            <w:r w:rsidR="00511061">
              <w:rPr>
                <w:rFonts w:ascii="Times New Roman" w:hAnsi="Times New Roman" w:cs="Times New Roman"/>
                <w:sz w:val="20"/>
                <w:szCs w:val="20"/>
              </w:rPr>
              <w:t xml:space="preserve">я. </w:t>
            </w:r>
            <w:r w:rsidR="001477A6">
              <w:rPr>
                <w:rFonts w:ascii="Times New Roman" w:hAnsi="Times New Roman" w:cs="Times New Roman"/>
                <w:sz w:val="20"/>
                <w:szCs w:val="20"/>
              </w:rPr>
              <w:t>Критическое мышление.</w:t>
            </w:r>
          </w:p>
        </w:tc>
        <w:tc>
          <w:tcPr>
            <w:tcW w:w="4286" w:type="dxa"/>
          </w:tcPr>
          <w:p w:rsidR="00F14E13" w:rsidRDefault="001477A6" w:rsidP="001477A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А.В.Хуторской, А.О.Карпов, Я.Вишневский, А.А.Вербицкий</w:t>
            </w:r>
            <w:r w:rsidR="0051106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1061" w:rsidRDefault="00511061" w:rsidP="001477A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1061" w:rsidRPr="00F14E13" w:rsidRDefault="00511061" w:rsidP="001477A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Хэтти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Хименес-Александре,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proofErr w:type="spellEnd"/>
          </w:p>
        </w:tc>
      </w:tr>
    </w:tbl>
    <w:p w:rsidR="009C673E" w:rsidRDefault="009C673E" w:rsidP="00F14E1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14E13" w:rsidRPr="00D71278" w:rsidRDefault="00511061" w:rsidP="00F14E13">
      <w:pPr>
        <w:pStyle w:val="a3"/>
        <w:jc w:val="center"/>
        <w:rPr>
          <w:rFonts w:ascii="Times New Roman" w:hAnsi="Times New Roman" w:cs="Times New Roman"/>
          <w:b/>
        </w:rPr>
      </w:pPr>
      <w:r w:rsidRPr="00D71278">
        <w:rPr>
          <w:rFonts w:ascii="Times New Roman" w:hAnsi="Times New Roman" w:cs="Times New Roman"/>
          <w:b/>
        </w:rPr>
        <w:t>Причины изменения содержания образования.</w:t>
      </w:r>
    </w:p>
    <w:p w:rsidR="00511061" w:rsidRPr="00D71278" w:rsidRDefault="00511061" w:rsidP="00D71278">
      <w:pPr>
        <w:pStyle w:val="a3"/>
        <w:tabs>
          <w:tab w:val="left" w:pos="284"/>
        </w:tabs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1 Вызовы времени. Мир VUKA-30</w:t>
      </w:r>
    </w:p>
    <w:p w:rsidR="00511061" w:rsidRPr="00D71278" w:rsidRDefault="00105B67" w:rsidP="00511061">
      <w:pPr>
        <w:pStyle w:val="a3"/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  <w:lang w:val="en-US"/>
        </w:rPr>
        <w:t>Volat</w:t>
      </w:r>
      <w:r w:rsidR="00511061" w:rsidRPr="00D71278">
        <w:rPr>
          <w:rFonts w:ascii="Times New Roman" w:hAnsi="Times New Roman" w:cs="Times New Roman"/>
          <w:lang w:val="en-US"/>
        </w:rPr>
        <w:t>il</w:t>
      </w:r>
      <w:r w:rsidRPr="00D71278">
        <w:rPr>
          <w:rFonts w:ascii="Times New Roman" w:hAnsi="Times New Roman" w:cs="Times New Roman"/>
          <w:lang w:val="en-US"/>
        </w:rPr>
        <w:t>e</w:t>
      </w:r>
      <w:r w:rsidRPr="00D71278">
        <w:rPr>
          <w:rFonts w:ascii="Times New Roman" w:hAnsi="Times New Roman" w:cs="Times New Roman"/>
        </w:rPr>
        <w:t xml:space="preserve"> – изменчивый (4 техническая революция)</w:t>
      </w:r>
    </w:p>
    <w:p w:rsidR="00105B67" w:rsidRPr="00D71278" w:rsidRDefault="00105B67" w:rsidP="00511061">
      <w:pPr>
        <w:pStyle w:val="a3"/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  <w:lang w:val="en-US"/>
        </w:rPr>
        <w:t>Uncertain</w:t>
      </w:r>
      <w:r w:rsidRPr="00D71278">
        <w:rPr>
          <w:rFonts w:ascii="Times New Roman" w:hAnsi="Times New Roman" w:cs="Times New Roman"/>
        </w:rPr>
        <w:t xml:space="preserve"> – неопределенный (природные катаклизмы, техногенные катастрофы)</w:t>
      </w:r>
    </w:p>
    <w:p w:rsidR="00105B67" w:rsidRPr="00D71278" w:rsidRDefault="00105B67" w:rsidP="00511061">
      <w:pPr>
        <w:pStyle w:val="a3"/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  <w:lang w:val="en-US"/>
        </w:rPr>
        <w:t>Complex</w:t>
      </w:r>
      <w:r w:rsidRPr="00D71278">
        <w:rPr>
          <w:rFonts w:ascii="Times New Roman" w:hAnsi="Times New Roman" w:cs="Times New Roman"/>
        </w:rPr>
        <w:t xml:space="preserve"> – сложный (угроза новой мировой дестабилизации, глобальный демографический дисбаланс)</w:t>
      </w:r>
    </w:p>
    <w:p w:rsidR="00105B67" w:rsidRPr="00D71278" w:rsidRDefault="00105B67" w:rsidP="0051106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D71278">
        <w:rPr>
          <w:rFonts w:ascii="Times New Roman" w:hAnsi="Times New Roman" w:cs="Times New Roman"/>
          <w:lang w:val="en-US"/>
        </w:rPr>
        <w:t>Ambiguous</w:t>
      </w:r>
      <w:r w:rsidRPr="00D71278">
        <w:rPr>
          <w:rFonts w:ascii="Times New Roman" w:hAnsi="Times New Roman" w:cs="Times New Roman"/>
        </w:rPr>
        <w:t xml:space="preserve"> – двусмысленный (нарастающая социальная нестабильность, увеличение доли безработных среди поколения NEE</w:t>
      </w:r>
      <w:r w:rsidRPr="00D71278">
        <w:rPr>
          <w:rFonts w:ascii="Times New Roman" w:hAnsi="Times New Roman" w:cs="Times New Roman"/>
          <w:lang w:val="en-US"/>
        </w:rPr>
        <w:t>T</w:t>
      </w:r>
      <w:r w:rsidRPr="00D71278">
        <w:rPr>
          <w:rFonts w:ascii="Times New Roman" w:hAnsi="Times New Roman" w:cs="Times New Roman"/>
        </w:rPr>
        <w:t>)</w:t>
      </w:r>
      <w:r w:rsidR="00BF239C" w:rsidRPr="00D71278">
        <w:rPr>
          <w:rFonts w:ascii="Times New Roman" w:hAnsi="Times New Roman" w:cs="Times New Roman"/>
        </w:rPr>
        <w:t>.</w:t>
      </w:r>
      <w:proofErr w:type="gramEnd"/>
    </w:p>
    <w:p w:rsidR="00BF239C" w:rsidRPr="00D71278" w:rsidRDefault="00BF239C" w:rsidP="00511061">
      <w:pPr>
        <w:pStyle w:val="a3"/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2 Научно-технический прогресс (</w:t>
      </w:r>
      <w:proofErr w:type="spellStart"/>
      <w:r w:rsidRPr="00D71278">
        <w:rPr>
          <w:rFonts w:ascii="Times New Roman" w:hAnsi="Times New Roman" w:cs="Times New Roman"/>
        </w:rPr>
        <w:t>компьтеризация</w:t>
      </w:r>
      <w:proofErr w:type="spellEnd"/>
      <w:r w:rsidRPr="00D71278">
        <w:rPr>
          <w:rFonts w:ascii="Times New Roman" w:hAnsi="Times New Roman" w:cs="Times New Roman"/>
        </w:rPr>
        <w:t xml:space="preserve">, </w:t>
      </w:r>
      <w:proofErr w:type="spellStart"/>
      <w:r w:rsidRPr="00D71278">
        <w:rPr>
          <w:rFonts w:ascii="Times New Roman" w:hAnsi="Times New Roman" w:cs="Times New Roman"/>
        </w:rPr>
        <w:t>нанотехнологии</w:t>
      </w:r>
      <w:proofErr w:type="spellEnd"/>
      <w:r w:rsidRPr="00D71278">
        <w:rPr>
          <w:rFonts w:ascii="Times New Roman" w:hAnsi="Times New Roman" w:cs="Times New Roman"/>
        </w:rPr>
        <w:t>)</w:t>
      </w:r>
    </w:p>
    <w:p w:rsidR="00BF239C" w:rsidRPr="00D71278" w:rsidRDefault="00BF239C" w:rsidP="00511061">
      <w:pPr>
        <w:pStyle w:val="a3"/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3 Экономическая, культурная</w:t>
      </w:r>
      <w:proofErr w:type="gramStart"/>
      <w:r w:rsidRPr="00D71278">
        <w:rPr>
          <w:rFonts w:ascii="Times New Roman" w:hAnsi="Times New Roman" w:cs="Times New Roman"/>
        </w:rPr>
        <w:t>.</w:t>
      </w:r>
      <w:proofErr w:type="gramEnd"/>
      <w:r w:rsidRPr="00D71278">
        <w:rPr>
          <w:rFonts w:ascii="Times New Roman" w:hAnsi="Times New Roman" w:cs="Times New Roman"/>
        </w:rPr>
        <w:t xml:space="preserve">  (</w:t>
      </w:r>
      <w:proofErr w:type="gramStart"/>
      <w:r w:rsidRPr="00D71278">
        <w:rPr>
          <w:rFonts w:ascii="Times New Roman" w:hAnsi="Times New Roman" w:cs="Times New Roman"/>
        </w:rPr>
        <w:t>г</w:t>
      </w:r>
      <w:proofErr w:type="gramEnd"/>
      <w:r w:rsidRPr="00D71278">
        <w:rPr>
          <w:rFonts w:ascii="Times New Roman" w:hAnsi="Times New Roman" w:cs="Times New Roman"/>
        </w:rPr>
        <w:t>лобализация – процесс всемирной экономической, политической, культурной  интеграции и унификации).</w:t>
      </w:r>
    </w:p>
    <w:p w:rsidR="00BF239C" w:rsidRPr="00D71278" w:rsidRDefault="00BF239C" w:rsidP="00511061">
      <w:pPr>
        <w:pStyle w:val="a3"/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4 Политика и идеология общества, его развитие.</w:t>
      </w:r>
    </w:p>
    <w:p w:rsidR="00BF239C" w:rsidRPr="00D71278" w:rsidRDefault="00BF239C" w:rsidP="00511061">
      <w:pPr>
        <w:pStyle w:val="a3"/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5 Позиции ученых, просветителей и педагогов.</w:t>
      </w:r>
    </w:p>
    <w:p w:rsidR="00BF239C" w:rsidRPr="00D71278" w:rsidRDefault="00BF239C" w:rsidP="00511061">
      <w:pPr>
        <w:pStyle w:val="a3"/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 xml:space="preserve">6. Развитие навыков человека XXI века. </w:t>
      </w:r>
    </w:p>
    <w:p w:rsidR="00BF239C" w:rsidRPr="00D71278" w:rsidRDefault="00BF239C" w:rsidP="00BF2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Критическое мышление, умение решать проблемы (функциональная грамотность)</w:t>
      </w:r>
    </w:p>
    <w:p w:rsidR="00BF239C" w:rsidRPr="00D71278" w:rsidRDefault="00BF239C" w:rsidP="00BF2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Командная работа, лидерские качества.</w:t>
      </w:r>
    </w:p>
    <w:p w:rsidR="00BF239C" w:rsidRPr="00D71278" w:rsidRDefault="00BF239C" w:rsidP="00BF2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Гибкость и умение адаптироваться к новым условиям.</w:t>
      </w:r>
    </w:p>
    <w:p w:rsidR="00BF239C" w:rsidRPr="00D71278" w:rsidRDefault="00BF239C" w:rsidP="00BF2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Инициативность и предпринимательские навыки.</w:t>
      </w:r>
    </w:p>
    <w:p w:rsidR="00BF239C" w:rsidRPr="00D71278" w:rsidRDefault="00BF239C" w:rsidP="00BF2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Умение грамотно и четко излагать мысли (устно и письменно)</w:t>
      </w:r>
    </w:p>
    <w:p w:rsidR="00BF239C" w:rsidRPr="00D71278" w:rsidRDefault="00BF239C" w:rsidP="00BF2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Умение искать и находить информацию.</w:t>
      </w:r>
    </w:p>
    <w:p w:rsidR="00BF239C" w:rsidRPr="00D71278" w:rsidRDefault="009C673E" w:rsidP="00BF2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Любознательность и воображение.</w:t>
      </w:r>
    </w:p>
    <w:p w:rsidR="009C673E" w:rsidRPr="00D71278" w:rsidRDefault="009C673E" w:rsidP="009C673E">
      <w:pPr>
        <w:pStyle w:val="a3"/>
        <w:ind w:left="720"/>
        <w:jc w:val="center"/>
        <w:rPr>
          <w:rFonts w:ascii="Times New Roman" w:hAnsi="Times New Roman" w:cs="Times New Roman"/>
        </w:rPr>
      </w:pPr>
    </w:p>
    <w:p w:rsidR="009C673E" w:rsidRPr="00D71278" w:rsidRDefault="009C673E" w:rsidP="009C673E">
      <w:pPr>
        <w:pStyle w:val="a3"/>
        <w:ind w:left="720"/>
        <w:jc w:val="center"/>
        <w:rPr>
          <w:rFonts w:ascii="Times New Roman" w:hAnsi="Times New Roman" w:cs="Times New Roman"/>
          <w:b/>
        </w:rPr>
      </w:pPr>
      <w:r w:rsidRPr="00D71278">
        <w:rPr>
          <w:rFonts w:ascii="Times New Roman" w:hAnsi="Times New Roman" w:cs="Times New Roman"/>
          <w:b/>
        </w:rPr>
        <w:t>Концептуальные идеи обновления содержания среднего образования.</w:t>
      </w:r>
    </w:p>
    <w:p w:rsidR="009C673E" w:rsidRPr="00D71278" w:rsidRDefault="009C673E" w:rsidP="009C6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Благоприятная обучающая среда.</w:t>
      </w:r>
    </w:p>
    <w:p w:rsidR="009C673E" w:rsidRPr="00D71278" w:rsidRDefault="009C673E" w:rsidP="009C6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proofErr w:type="spellStart"/>
      <w:r w:rsidRPr="00D71278">
        <w:rPr>
          <w:rFonts w:ascii="Times New Roman" w:hAnsi="Times New Roman" w:cs="Times New Roman"/>
        </w:rPr>
        <w:t>Трехъязычие</w:t>
      </w:r>
      <w:proofErr w:type="spellEnd"/>
      <w:r w:rsidRPr="00D71278">
        <w:rPr>
          <w:rFonts w:ascii="Times New Roman" w:hAnsi="Times New Roman" w:cs="Times New Roman"/>
        </w:rPr>
        <w:t>.</w:t>
      </w:r>
    </w:p>
    <w:p w:rsidR="009C673E" w:rsidRPr="00D71278" w:rsidRDefault="009C673E" w:rsidP="009C6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Профессиональное сообщество.</w:t>
      </w:r>
    </w:p>
    <w:p w:rsidR="009C673E" w:rsidRPr="00D71278" w:rsidRDefault="009C673E" w:rsidP="009C6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Инновационные педагогические подходы.</w:t>
      </w:r>
    </w:p>
    <w:p w:rsidR="009C673E" w:rsidRPr="00D71278" w:rsidRDefault="009C673E" w:rsidP="009C6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Лидерство в обучении.</w:t>
      </w:r>
    </w:p>
    <w:p w:rsidR="009C673E" w:rsidRPr="00D71278" w:rsidRDefault="009C673E" w:rsidP="009C6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>Оценивание для обучения (</w:t>
      </w:r>
      <w:proofErr w:type="spellStart"/>
      <w:r w:rsidRPr="00D71278">
        <w:rPr>
          <w:rFonts w:ascii="Times New Roman" w:hAnsi="Times New Roman" w:cs="Times New Roman"/>
        </w:rPr>
        <w:t>формативное</w:t>
      </w:r>
      <w:proofErr w:type="spellEnd"/>
      <w:r w:rsidRPr="00D71278">
        <w:rPr>
          <w:rFonts w:ascii="Times New Roman" w:hAnsi="Times New Roman" w:cs="Times New Roman"/>
        </w:rPr>
        <w:t xml:space="preserve"> и </w:t>
      </w:r>
      <w:proofErr w:type="spellStart"/>
      <w:r w:rsidRPr="00D71278">
        <w:rPr>
          <w:rFonts w:ascii="Times New Roman" w:hAnsi="Times New Roman" w:cs="Times New Roman"/>
        </w:rPr>
        <w:t>суммативное</w:t>
      </w:r>
      <w:proofErr w:type="spellEnd"/>
      <w:r w:rsidRPr="00D71278">
        <w:rPr>
          <w:rFonts w:ascii="Times New Roman" w:hAnsi="Times New Roman" w:cs="Times New Roman"/>
        </w:rPr>
        <w:t xml:space="preserve"> оценивание).</w:t>
      </w:r>
    </w:p>
    <w:p w:rsidR="009C673E" w:rsidRPr="00D71278" w:rsidRDefault="009C673E" w:rsidP="009C67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71278">
        <w:rPr>
          <w:rFonts w:ascii="Times New Roman" w:hAnsi="Times New Roman" w:cs="Times New Roman"/>
        </w:rPr>
        <w:t xml:space="preserve">Внеурочные мероприятия. (Ценности: уважение, сотрудничество, открытость, Казахстанский патриотизм и гражданская ответственность, труд и творчество, обучение на протяжении всей жизни). </w:t>
      </w:r>
    </w:p>
    <w:p w:rsidR="00BF239C" w:rsidRPr="00D71278" w:rsidRDefault="00BF239C" w:rsidP="00511061">
      <w:pPr>
        <w:pStyle w:val="a3"/>
        <w:jc w:val="both"/>
        <w:rPr>
          <w:rFonts w:ascii="Times New Roman" w:hAnsi="Times New Roman" w:cs="Times New Roman"/>
        </w:rPr>
      </w:pPr>
    </w:p>
    <w:sectPr w:rsidR="00BF239C" w:rsidRPr="00D71278" w:rsidSect="00D71278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11551"/>
    <w:multiLevelType w:val="hybridMultilevel"/>
    <w:tmpl w:val="10FE2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0C1250"/>
    <w:multiLevelType w:val="hybridMultilevel"/>
    <w:tmpl w:val="ECF055F4"/>
    <w:lvl w:ilvl="0" w:tplc="9392F0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E13"/>
    <w:rsid w:val="00017D61"/>
    <w:rsid w:val="00105B67"/>
    <w:rsid w:val="001477A6"/>
    <w:rsid w:val="00316A99"/>
    <w:rsid w:val="00511061"/>
    <w:rsid w:val="009B54F6"/>
    <w:rsid w:val="009C673E"/>
    <w:rsid w:val="00B85576"/>
    <w:rsid w:val="00BF239C"/>
    <w:rsid w:val="00CB5865"/>
    <w:rsid w:val="00D71278"/>
    <w:rsid w:val="00D732E7"/>
    <w:rsid w:val="00F1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E13"/>
    <w:pPr>
      <w:spacing w:after="0" w:line="240" w:lineRule="auto"/>
    </w:pPr>
  </w:style>
  <w:style w:type="table" w:styleId="a4">
    <w:name w:val="Table Grid"/>
    <w:basedOn w:val="a1"/>
    <w:uiPriority w:val="59"/>
    <w:rsid w:val="00F14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082C7-0617-40A8-BC74-2F7136546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User</cp:lastModifiedBy>
  <cp:revision>3</cp:revision>
  <cp:lastPrinted>2018-05-14T02:37:00Z</cp:lastPrinted>
  <dcterms:created xsi:type="dcterms:W3CDTF">2018-05-12T02:22:00Z</dcterms:created>
  <dcterms:modified xsi:type="dcterms:W3CDTF">2018-11-05T08:16:00Z</dcterms:modified>
</cp:coreProperties>
</file>